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CAB" w:rsidRDefault="00B20CAB" w:rsidP="00B20C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Легкая атлетика</w:t>
      </w:r>
    </w:p>
    <w:p w:rsidR="00B20CAB" w:rsidRDefault="00B20CAB" w:rsidP="00B20C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Отделение работает  по  примерной программе спортивной подготовке «Легкая атлетика- многоборье» для детско-юношеских спортивных школ, специализированных детско-юношеских школ олимпийского резерва,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 Москва, 2005г.</w:t>
      </w:r>
    </w:p>
    <w:p w:rsidR="00B20CAB" w:rsidRDefault="00B20CAB" w:rsidP="00B20C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Данная программа составления на основе действующей учебной программы, Типового положения о детско-юношеской спортивной школе, нормативных документов Федерального органа управления физической культурой и спортом, обобщения передового опыта работы тренеров с юными легкоатлетами и научными  исследованиями. </w:t>
      </w:r>
    </w:p>
    <w:p w:rsidR="003B52B0" w:rsidRDefault="003B52B0" w:rsidP="00B20C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Основная цель многолетней подготовки юных спортсменов  ДЮСШ. СДЮШОР, ШВСМ – воспитание спортсменов  высокой  квалификации:</w:t>
      </w:r>
    </w:p>
    <w:p w:rsidR="003B52B0" w:rsidRDefault="003B52B0" w:rsidP="003B5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процессе многолетней спортивной подготовки должны решаться следующие задачи:</w:t>
      </w:r>
    </w:p>
    <w:p w:rsidR="003B52B0" w:rsidRDefault="003B52B0" w:rsidP="003B52B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здоровья, гармоничное физическое развитие юных спортсменов.</w:t>
      </w:r>
    </w:p>
    <w:p w:rsidR="003B52B0" w:rsidRDefault="003B52B0" w:rsidP="003B52B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высококвалифицированных спортсменов для сборных команд.</w:t>
      </w:r>
    </w:p>
    <w:p w:rsidR="003B52B0" w:rsidRDefault="003B52B0" w:rsidP="003B52B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инструктор - общественников и судей по легкой атлетике.</w:t>
      </w:r>
    </w:p>
    <w:p w:rsidR="003B52B0" w:rsidRDefault="003B52B0" w:rsidP="003B52B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теоретических знаний по спортивной  тренировке, основам биомеханики, физиологии, лечебной физической культуре, психологии спорта.</w:t>
      </w:r>
    </w:p>
    <w:p w:rsidR="003B52B0" w:rsidRDefault="003B52B0" w:rsidP="003B5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Важным условием выполнения поставленных задач является систематическое проведение практических и </w:t>
      </w:r>
      <w:r w:rsidR="00317C81">
        <w:rPr>
          <w:rFonts w:ascii="Times New Roman" w:hAnsi="Times New Roman" w:cs="Times New Roman"/>
          <w:sz w:val="28"/>
          <w:szCs w:val="28"/>
        </w:rPr>
        <w:t>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занятий, контрольных упражнений, восстановительных мероприятий, регулярное участие в соревнованиях.</w:t>
      </w:r>
    </w:p>
    <w:p w:rsidR="00317C81" w:rsidRDefault="00317C81" w:rsidP="003B52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группы участников соревнований:</w:t>
      </w:r>
    </w:p>
    <w:p w:rsidR="00317C81" w:rsidRDefault="00317C81" w:rsidP="003B5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Подгруппы подростков       9-12 лет  и  12-13 лет</w:t>
      </w:r>
    </w:p>
    <w:p w:rsidR="00317C81" w:rsidRDefault="00317C81" w:rsidP="003B5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Младшая юношеская группа                  14-15 лет</w:t>
      </w:r>
    </w:p>
    <w:p w:rsidR="00317C81" w:rsidRDefault="00317C81" w:rsidP="003B5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юношеская группа                   16-17 лет</w:t>
      </w:r>
    </w:p>
    <w:p w:rsidR="00317C81" w:rsidRDefault="00317C81" w:rsidP="003B5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Подгруппа юниоров                                18-19 лет</w:t>
      </w:r>
    </w:p>
    <w:p w:rsidR="00317C81" w:rsidRDefault="00317C81" w:rsidP="003B5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Подгруппа молодежи                              20-22 года</w:t>
      </w:r>
    </w:p>
    <w:p w:rsidR="00B20CAB" w:rsidRDefault="00317C81" w:rsidP="00317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 взрослых                                   старше 18 лет</w:t>
      </w:r>
    </w:p>
    <w:p w:rsidR="00C268BC" w:rsidRPr="00317C81" w:rsidRDefault="00C268BC" w:rsidP="00C26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C81">
        <w:rPr>
          <w:rFonts w:ascii="Times New Roman" w:hAnsi="Times New Roman" w:cs="Times New Roman"/>
          <w:b/>
          <w:sz w:val="28"/>
          <w:szCs w:val="28"/>
        </w:rPr>
        <w:lastRenderedPageBreak/>
        <w:t>СЕТКА УЧЕБНЫХ ЧАСОВ</w:t>
      </w:r>
    </w:p>
    <w:p w:rsidR="00C268BC" w:rsidRPr="00317C81" w:rsidRDefault="00C268BC" w:rsidP="00C26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C81">
        <w:rPr>
          <w:rFonts w:ascii="Times New Roman" w:hAnsi="Times New Roman" w:cs="Times New Roman"/>
          <w:b/>
          <w:sz w:val="28"/>
          <w:szCs w:val="28"/>
        </w:rPr>
        <w:t xml:space="preserve"> ЛЕГКАЯ АТЛЕТИКА</w:t>
      </w:r>
    </w:p>
    <w:tbl>
      <w:tblPr>
        <w:tblStyle w:val="a3"/>
        <w:tblW w:w="10770" w:type="dxa"/>
        <w:tblInd w:w="-885" w:type="dxa"/>
        <w:tblLayout w:type="fixed"/>
        <w:tblLook w:val="04A0"/>
      </w:tblPr>
      <w:tblGrid>
        <w:gridCol w:w="3259"/>
        <w:gridCol w:w="850"/>
        <w:gridCol w:w="851"/>
        <w:gridCol w:w="850"/>
        <w:gridCol w:w="709"/>
        <w:gridCol w:w="709"/>
        <w:gridCol w:w="709"/>
        <w:gridCol w:w="849"/>
        <w:gridCol w:w="851"/>
        <w:gridCol w:w="1133"/>
      </w:tblGrid>
      <w:tr w:rsidR="00C268BC" w:rsidTr="00C268BC">
        <w:trPr>
          <w:trHeight w:val="492"/>
        </w:trPr>
        <w:tc>
          <w:tcPr>
            <w:tcW w:w="32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подготовки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</w:t>
            </w:r>
          </w:p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НП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группы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BC" w:rsidRDefault="00C2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268BC" w:rsidTr="00C268BC">
        <w:trPr>
          <w:trHeight w:val="474"/>
        </w:trPr>
        <w:tc>
          <w:tcPr>
            <w:tcW w:w="3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8BC" w:rsidTr="00C268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1332</w:t>
            </w:r>
          </w:p>
        </w:tc>
      </w:tr>
      <w:tr w:rsidR="00C268BC" w:rsidTr="00C268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2B0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268B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C268BC" w:rsidTr="00C268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C268BC" w:rsidTr="00C268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Теоретическая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C268BC" w:rsidTr="00C268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нормативы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</w:tr>
      <w:tr w:rsidR="00C268BC" w:rsidTr="00C268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C268BC" w:rsidTr="00C268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C268BC" w:rsidTr="00C268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Судейская  практика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260</w:t>
            </w:r>
          </w:p>
        </w:tc>
      </w:tr>
      <w:tr w:rsidR="00C268BC" w:rsidTr="00C268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Медосмотр</w:t>
            </w:r>
          </w:p>
        </w:tc>
        <w:tc>
          <w:tcPr>
            <w:tcW w:w="751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8BC" w:rsidTr="00C268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832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8BC" w:rsidRDefault="00C26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5148</w:t>
            </w:r>
          </w:p>
        </w:tc>
      </w:tr>
    </w:tbl>
    <w:p w:rsidR="00C268BC" w:rsidRDefault="00C268BC" w:rsidP="00C26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2C6D" w:rsidRDefault="00732C6D"/>
    <w:sectPr w:rsidR="00732C6D" w:rsidSect="00317C8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32B4E"/>
    <w:multiLevelType w:val="hybridMultilevel"/>
    <w:tmpl w:val="931E4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B5925"/>
    <w:multiLevelType w:val="hybridMultilevel"/>
    <w:tmpl w:val="78CEF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268BC"/>
    <w:rsid w:val="002B0BCE"/>
    <w:rsid w:val="00317C81"/>
    <w:rsid w:val="003B52B0"/>
    <w:rsid w:val="00732C6D"/>
    <w:rsid w:val="009238B5"/>
    <w:rsid w:val="009C791B"/>
    <w:rsid w:val="00B20CAB"/>
    <w:rsid w:val="00C2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52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4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2014-02-18T10:47:00Z</dcterms:created>
  <dcterms:modified xsi:type="dcterms:W3CDTF">2014-02-18T19:22:00Z</dcterms:modified>
</cp:coreProperties>
</file>